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09D" w:rsidRDefault="0046109D" w:rsidP="00AF7143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F7143">
        <w:rPr>
          <w:rFonts w:ascii="Times New Roman" w:hAnsi="Times New Roman"/>
          <w:b/>
          <w:color w:val="000000"/>
          <w:sz w:val="28"/>
          <w:szCs w:val="28"/>
        </w:rPr>
        <w:t>Технологическая карта урока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46109D" w:rsidRPr="00AF7143" w:rsidRDefault="0046109D" w:rsidP="00AF7143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5387"/>
        <w:gridCol w:w="2409"/>
        <w:gridCol w:w="1843"/>
        <w:gridCol w:w="2629"/>
      </w:tblGrid>
      <w:tr w:rsidR="0046109D" w:rsidRPr="00E67344" w:rsidTr="00B03C9D"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ind w:firstLine="61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Э</w:t>
            </w: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>тапы урока:</w:t>
            </w:r>
          </w:p>
        </w:tc>
        <w:tc>
          <w:tcPr>
            <w:tcW w:w="5387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содержание</w:t>
            </w: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этапа.</w:t>
            </w:r>
          </w:p>
        </w:tc>
        <w:tc>
          <w:tcPr>
            <w:tcW w:w="240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>Методы.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>Формы.</w:t>
            </w:r>
          </w:p>
        </w:tc>
        <w:tc>
          <w:tcPr>
            <w:tcW w:w="262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>Виды деятельности учащихся.</w:t>
            </w: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момент.</w:t>
            </w:r>
          </w:p>
        </w:tc>
        <w:tc>
          <w:tcPr>
            <w:tcW w:w="5387" w:type="dxa"/>
          </w:tcPr>
          <w:p w:rsidR="001C048B" w:rsidRPr="001C048B" w:rsidRDefault="0046109D" w:rsidP="001C048B">
            <w:pPr>
              <w:spacing w:after="0"/>
              <w:rPr>
                <w:rFonts w:ascii="Times New Roman" w:hAnsi="Times New Roman"/>
              </w:rPr>
            </w:pPr>
            <w:r w:rsidRPr="001C048B">
              <w:rPr>
                <w:rFonts w:ascii="Times New Roman" w:hAnsi="Times New Roman"/>
                <w:color w:val="000000"/>
                <w:sz w:val="28"/>
                <w:szCs w:val="28"/>
              </w:rPr>
              <w:t>Настроить учащихся на учебную деятельность</w:t>
            </w:r>
            <w:r w:rsidR="001C048B" w:rsidRPr="001C048B">
              <w:rPr>
                <w:rFonts w:ascii="Times New Roman" w:hAnsi="Times New Roman"/>
              </w:rPr>
              <w:t>.</w:t>
            </w:r>
          </w:p>
          <w:p w:rsidR="001C048B" w:rsidRPr="001C048B" w:rsidRDefault="001C048B" w:rsidP="001C04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C048B">
              <w:rPr>
                <w:rFonts w:ascii="Times New Roman" w:hAnsi="Times New Roman"/>
                <w:sz w:val="28"/>
                <w:szCs w:val="28"/>
              </w:rPr>
              <w:t>Внимание, дети!</w:t>
            </w:r>
          </w:p>
          <w:p w:rsidR="001C048B" w:rsidRPr="001C048B" w:rsidRDefault="001C048B" w:rsidP="001C04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C048B">
              <w:rPr>
                <w:rFonts w:ascii="Times New Roman" w:hAnsi="Times New Roman"/>
                <w:sz w:val="28"/>
                <w:szCs w:val="28"/>
              </w:rPr>
              <w:t>Прозвенел звонок,</w:t>
            </w:r>
          </w:p>
          <w:p w:rsidR="001C048B" w:rsidRPr="001C048B" w:rsidRDefault="001C048B" w:rsidP="001C04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C048B">
              <w:rPr>
                <w:rFonts w:ascii="Times New Roman" w:hAnsi="Times New Roman"/>
                <w:sz w:val="28"/>
                <w:szCs w:val="28"/>
              </w:rPr>
              <w:t>Начинаем наш урок.</w:t>
            </w:r>
          </w:p>
          <w:p w:rsidR="001C048B" w:rsidRPr="001C048B" w:rsidRDefault="001C048B" w:rsidP="001C04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C048B">
              <w:rPr>
                <w:rFonts w:ascii="Times New Roman" w:hAnsi="Times New Roman"/>
                <w:sz w:val="28"/>
                <w:szCs w:val="28"/>
              </w:rPr>
              <w:t>Будьте внимательны,</w:t>
            </w:r>
          </w:p>
          <w:p w:rsidR="001C048B" w:rsidRPr="001C048B" w:rsidRDefault="001C048B" w:rsidP="001C048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C048B">
              <w:rPr>
                <w:rFonts w:ascii="Times New Roman" w:hAnsi="Times New Roman"/>
                <w:sz w:val="28"/>
                <w:szCs w:val="28"/>
              </w:rPr>
              <w:t>Ведь это урок математики.</w:t>
            </w:r>
          </w:p>
        </w:tc>
        <w:tc>
          <w:tcPr>
            <w:tcW w:w="2409" w:type="dxa"/>
          </w:tcPr>
          <w:p w:rsidR="00AE6212" w:rsidRPr="00AE6212" w:rsidRDefault="00B03C9D" w:rsidP="00AE621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="00AE6212" w:rsidRPr="00AE6212">
              <w:rPr>
                <w:rFonts w:ascii="Times New Roman" w:hAnsi="Times New Roman"/>
                <w:sz w:val="28"/>
              </w:rPr>
              <w:t>репродуктивный - продуктивный;</w:t>
            </w:r>
          </w:p>
          <w:p w:rsidR="00AE6212" w:rsidRPr="00AE6212" w:rsidRDefault="00AE6212" w:rsidP="00AE621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E6212">
              <w:rPr>
                <w:rFonts w:ascii="Times New Roman" w:hAnsi="Times New Roman"/>
                <w:sz w:val="28"/>
              </w:rPr>
              <w:t>- поисковый;</w:t>
            </w:r>
          </w:p>
          <w:p w:rsidR="00AE6212" w:rsidRPr="00AE6212" w:rsidRDefault="00AE6212" w:rsidP="00AE621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E6212">
              <w:rPr>
                <w:rFonts w:ascii="Times New Roman" w:hAnsi="Times New Roman"/>
                <w:sz w:val="28"/>
              </w:rPr>
              <w:t>- наглядный;</w:t>
            </w:r>
          </w:p>
          <w:p w:rsidR="00AE6212" w:rsidRPr="00AE6212" w:rsidRDefault="00AE6212" w:rsidP="00AE621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E6212">
              <w:rPr>
                <w:rFonts w:ascii="Times New Roman" w:hAnsi="Times New Roman"/>
                <w:sz w:val="28"/>
              </w:rPr>
              <w:t>- дедуктивный;</w:t>
            </w:r>
          </w:p>
          <w:p w:rsidR="00AE6212" w:rsidRPr="00AE6212" w:rsidRDefault="00AE6212" w:rsidP="00AE621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E6212">
              <w:rPr>
                <w:rFonts w:ascii="Times New Roman" w:hAnsi="Times New Roman"/>
                <w:sz w:val="28"/>
              </w:rPr>
              <w:t>-  контроля и самооценки.</w:t>
            </w: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Фронтальная</w:t>
            </w:r>
          </w:p>
        </w:tc>
        <w:tc>
          <w:tcPr>
            <w:tcW w:w="2629" w:type="dxa"/>
          </w:tcPr>
          <w:p w:rsidR="0046109D" w:rsidRDefault="0046109D" w:rsidP="003067A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Организуют рабочее место.</w:t>
            </w:r>
          </w:p>
          <w:p w:rsidR="0046109D" w:rsidRPr="00AF7143" w:rsidRDefault="0046109D" w:rsidP="003067A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Активизируют внимание.</w:t>
            </w:r>
          </w:p>
        </w:tc>
      </w:tr>
      <w:tr w:rsidR="0046109D" w:rsidRPr="00E67344" w:rsidTr="00B03C9D">
        <w:trPr>
          <w:trHeight w:val="2967"/>
        </w:trPr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Подготовка к активной  познавательной деятельности. </w:t>
            </w:r>
          </w:p>
        </w:tc>
        <w:tc>
          <w:tcPr>
            <w:tcW w:w="5387" w:type="dxa"/>
          </w:tcPr>
          <w:p w:rsidR="0046109D" w:rsidRPr="00AE6BAE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BAE">
              <w:rPr>
                <w:rFonts w:ascii="Times New Roman" w:hAnsi="Times New Roman"/>
                <w:sz w:val="28"/>
                <w:szCs w:val="28"/>
              </w:rPr>
              <w:t xml:space="preserve">Подготовиться к работе по </w:t>
            </w:r>
            <w:r w:rsidR="00B05671">
              <w:rPr>
                <w:rFonts w:ascii="Times New Roman" w:hAnsi="Times New Roman"/>
                <w:sz w:val="28"/>
                <w:szCs w:val="28"/>
              </w:rPr>
              <w:t>усвоению</w:t>
            </w:r>
            <w:r w:rsidRPr="00AE6BAE">
              <w:rPr>
                <w:rFonts w:ascii="Times New Roman" w:hAnsi="Times New Roman"/>
                <w:sz w:val="28"/>
                <w:szCs w:val="28"/>
              </w:rPr>
              <w:t xml:space="preserve"> новых знаний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1.Прочитайте задание.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Кого из мальчиков как зовут?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(справа налево: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Дима, Саша, Толя).</w:t>
            </w:r>
            <w:proofErr w:type="gramEnd"/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Прочитайте задание к рисунку на полях. Какая фигура следующая?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(прямоугольник, ширина которого составляет одну палочку, а длина – 4 палочки).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Заполни пропуски в равенствах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Запись на интерактивной доске)</w:t>
            </w:r>
          </w:p>
          <w:p w:rsidR="0046109D" w:rsidRPr="00AE6BAE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6BAE">
              <w:rPr>
                <w:rFonts w:ascii="Times New Roman" w:hAnsi="Times New Roman"/>
                <w:sz w:val="28"/>
                <w:szCs w:val="28"/>
              </w:rPr>
              <w:lastRenderedPageBreak/>
              <w:t>3.Устный счёт. Игра «Составь поезд».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Номера вагонов зашифрованы с помощью арифметических выражений. Найди значения арифметических выражений и составь поезд в порядке возрастания номеров.</w:t>
            </w:r>
          </w:p>
          <w:p w:rsidR="0046109D" w:rsidRPr="008F3D2F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Арифметический диктант</w:t>
            </w:r>
          </w:p>
        </w:tc>
        <w:tc>
          <w:tcPr>
            <w:tcW w:w="2409" w:type="dxa"/>
          </w:tcPr>
          <w:p w:rsidR="0046109D" w:rsidRPr="00B03C9D" w:rsidRDefault="00B03C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Поисковый.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5473">
              <w:rPr>
                <w:rFonts w:ascii="Times New Roman" w:hAnsi="Times New Roman"/>
                <w:sz w:val="28"/>
                <w:szCs w:val="28"/>
              </w:rPr>
              <w:t>Логическая разминка (работа по учебнику)</w:t>
            </w:r>
            <w:r w:rsidR="00B03C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B03C9D" w:rsidRPr="003718F4" w:rsidRDefault="00B03C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Наглядный.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Самостоятельная работа у доски.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Самостоятельная работа у доски.</w:t>
            </w: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Фронтальная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Фронтальная</w:t>
            </w:r>
          </w:p>
        </w:tc>
        <w:tc>
          <w:tcPr>
            <w:tcW w:w="262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Рассуждают с опорой на картинку и строят логические умозаключения.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Выполняют вычисления у доски.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Проверяют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правильность решения.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Выполняют вычисления у доски.</w:t>
            </w: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Проверяют правильность решения</w:t>
            </w: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Установка познавательной задачи. </w:t>
            </w:r>
          </w:p>
        </w:tc>
        <w:tc>
          <w:tcPr>
            <w:tcW w:w="5387" w:type="dxa"/>
          </w:tcPr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к постановке задачи.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1гр. Составьте выражения по рисунку. Объясните их смысл.</w:t>
            </w:r>
          </w:p>
          <w:p w:rsidR="0046109D" w:rsidRPr="00717143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2гр.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Составьте рассказ по рисунку.</w:t>
            </w:r>
          </w:p>
        </w:tc>
        <w:tc>
          <w:tcPr>
            <w:tcW w:w="240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Наглядный</w:t>
            </w: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Работа в группах</w:t>
            </w:r>
          </w:p>
        </w:tc>
        <w:tc>
          <w:tcPr>
            <w:tcW w:w="262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Коллективно составляют выражения по рисунку и объясняют их смысл.</w:t>
            </w: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Коллективно составляют рассказ с опорой на рисунок.</w:t>
            </w: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B05671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Первичное усвоение</w:t>
            </w:r>
            <w:r w:rsidR="0046109D"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новых знаний. </w:t>
            </w:r>
          </w:p>
        </w:tc>
        <w:tc>
          <w:tcPr>
            <w:tcW w:w="5387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Самоопределение к деятельности.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Послушайте два рассказа и сравните их. </w:t>
            </w:r>
          </w:p>
          <w:p w:rsidR="0046109D" w:rsidRDefault="0046109D" w:rsidP="003067A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базаре купили 2 свёклы и один кочан капусты. Сколько всего овощей купили?</w:t>
            </w:r>
          </w:p>
          <w:p w:rsidR="0046109D" w:rsidRDefault="0046109D" w:rsidP="003067A5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базаре купили  свёклу и кочан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капусты. Овощи очень полезные.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Какой из этих рассказов можно поместить в учебник «Математика», а какой в учебник «Окружающий мир»? Докажите.- Как называется первый рассказ на языке математики? (Задача).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 чём пойдёт речь сегодня на уроке? (Ответы детей).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Правильно, сегодня мы узнаем, какой рассказ называется задачей, из каких частей состоит задача.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(Появляется надпись «</w:t>
            </w:r>
            <w:r w:rsidRPr="00BE7340">
              <w:rPr>
                <w:rFonts w:ascii="Times New Roman" w:hAnsi="Times New Roman"/>
                <w:b/>
                <w:sz w:val="28"/>
                <w:szCs w:val="28"/>
              </w:rPr>
              <w:t>Задача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Знакомство со структурой задачи.</w:t>
            </w:r>
          </w:p>
          <w:p w:rsidR="0046109D" w:rsidRDefault="0046109D" w:rsidP="003067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-Что известно в задаче? (На базаре купили 2 свёклы и один кочан капусты).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языке математики это называется условием задачи. 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Появляется надпись 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«</w:t>
            </w:r>
            <w:r w:rsidRPr="00596970">
              <w:rPr>
                <w:rStyle w:val="10"/>
                <w:color w:val="auto"/>
              </w:rPr>
              <w:t>Условие задачи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»).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-Что нужно узнать? (Сколько всего овощей купили). Это вопрос задачи.</w:t>
            </w:r>
            <w:r w:rsidRPr="00BE7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(Появляется надпись «</w:t>
            </w:r>
            <w:r w:rsidRPr="00596970">
              <w:rPr>
                <w:rStyle w:val="10"/>
                <w:color w:val="auto"/>
              </w:rPr>
              <w:t>Вопрос задачи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-Сосчитайте, сколько овощей купили. (2+1=3(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.)). Это решение задачи.</w:t>
            </w:r>
            <w:proofErr w:type="gramStart"/>
            <w:r w:rsidRPr="00BE73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(Появляется надпись 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«</w:t>
            </w:r>
            <w:r w:rsidRPr="00596970">
              <w:rPr>
                <w:rStyle w:val="10"/>
                <w:color w:val="auto"/>
              </w:rPr>
              <w:t>Решение задачи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»).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-Ещё раз прочитайте вопрос и ответьте на него. (Купили 3 овоща). Это ответ задачи.  (Появляется надпись 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«</w:t>
            </w:r>
            <w:r w:rsidRPr="00596970">
              <w:rPr>
                <w:rStyle w:val="10"/>
                <w:color w:val="auto"/>
              </w:rPr>
              <w:t>Ответ задачи</w:t>
            </w:r>
            <w:r w:rsidRPr="00596970">
              <w:rPr>
                <w:rFonts w:ascii="Times New Roman" w:hAnsi="Times New Roman"/>
                <w:sz w:val="28"/>
                <w:szCs w:val="28"/>
              </w:rPr>
              <w:t>»).</w:t>
            </w:r>
          </w:p>
          <w:p w:rsidR="0046109D" w:rsidRPr="003067A5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Проблемный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B03C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Дедуктивный.</w:t>
            </w:r>
          </w:p>
          <w:p w:rsidR="00B03C9D" w:rsidRPr="00AF7143" w:rsidRDefault="00B03C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Продуктивный.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Фронтальная</w:t>
            </w:r>
          </w:p>
        </w:tc>
        <w:tc>
          <w:tcPr>
            <w:tcW w:w="262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Доказывают, какой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текст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какой учебник можно поместить и почему.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Составляют модель структуры задачи</w:t>
            </w: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Первичная проверка понимания. </w:t>
            </w:r>
          </w:p>
        </w:tc>
        <w:tc>
          <w:tcPr>
            <w:tcW w:w="5387" w:type="dxa"/>
          </w:tcPr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Работа по учебнику.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на с.88, что мы должны узнать сегодня на уроке.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№1 (с. 88).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условие задачи. Как другими словами можно сказать, что такое условие задачи?  (Это то, что нам известно).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-Прочитайте вопрос задачи. Как другими словами можно сказать, что такое вопрос задачи?  (Это то, о чём спрашивают, что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нужно узнать).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решение задачи. Объясните, почему вы решили эту задачу сложением?  (Чтобы узнать, сколько всего карандашей, их нужно сложить вместе и сосчитать).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ответ задачи.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№2 (с. 88). </w:t>
            </w:r>
            <w:r>
              <w:rPr>
                <w:rFonts w:ascii="Times New Roman" w:hAnsi="Times New Roman"/>
                <w:sz w:val="28"/>
                <w:szCs w:val="28"/>
              </w:rPr>
              <w:t>Разбор аналогично предыдущей задаче.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№3 (с. 88). 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-Прочитайте, что известно в задаче.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(Слава сделал 5 корабликов.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Он отдал товарищу 2 кораблика.)</w:t>
            </w:r>
            <w:proofErr w:type="gramEnd"/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 называется то, что вы сейчас прочитали? (Условие задачи).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-Прочитайте, что нужно узнать.  (Сколько корабликов осталось у Славы.)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 называется то, что вы сейчас прочитали? (Вопрос задачи).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-Объясните решение задачи.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(Слава кораблики отдал.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Их стало меньше, поэтому из5 вычитаем 2).</w:t>
            </w:r>
          </w:p>
          <w:p w:rsidR="0046109D" w:rsidRPr="003067A5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-Ответьте на вопрос задачи. (У Славы осталось 3 кораблика).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ФИЗКУЛЬТМИНУТКА «ПО МЕСТАМ!», комплекс упражнений «Весёлая зарядка»</w:t>
            </w:r>
          </w:p>
        </w:tc>
        <w:tc>
          <w:tcPr>
            <w:tcW w:w="240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Pr="002E1094" w:rsidRDefault="00B03C9D" w:rsidP="002E10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Репродуктивный. Работа с учебником.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Фронтальная</w:t>
            </w:r>
          </w:p>
        </w:tc>
        <w:tc>
          <w:tcPr>
            <w:tcW w:w="262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Читают задания, выполняют их с опорой на текст учебника и картинки, используют модели, построенные из разрезного материала.</w:t>
            </w: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B05671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Первичное з</w:t>
            </w:r>
            <w:r w:rsidR="0046109D"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акрепление знаний. </w:t>
            </w:r>
          </w:p>
        </w:tc>
        <w:tc>
          <w:tcPr>
            <w:tcW w:w="5387" w:type="dxa"/>
          </w:tcPr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Работа по учебнику №4 (с. 89). 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-Решите примеры с помощью числового ряда.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(Самостоятельное выполнение.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Фронтальная проверка).</w:t>
            </w:r>
            <w:proofErr w:type="gramEnd"/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№5 (с. 89). 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-Что нужно сделать?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(Самостоятельное выполнение.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Проверка в парах).</w:t>
            </w:r>
            <w:proofErr w:type="gramEnd"/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№6 (с. 89). 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-Объясните, как составлены равенства в 1 столбике.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(К 1 прибавили 2 получилось 3.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Значит, 3 это 1 и 2. Если из 3 вычесть 2,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получится 1).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-Какое ещё равенство можно составить по этому рисунку? (3-1=2). Второй и третий столбики разбираем по аналогии в парах.</w:t>
            </w:r>
          </w:p>
          <w:p w:rsidR="0046109D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Работа в тетради с печатной основой.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Откройте тетрадь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с.33.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условие первой задачи. (У кошки 3 белых котёнка и 2 чёрных.)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-Составьте из разрезного материала схему, изобразив котят кругами и квадратами.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вопрос задачи. (Сколько всего котят?)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-Каково решение задачи? (3+2=5(к)).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-Назовите ответ задачи. (Всего 5 котят).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аналогии разбирается вторая задача. Следующее задание ученики выполняют самостоятельно.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Проверка).</w:t>
            </w:r>
            <w:proofErr w:type="gramEnd"/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-Прочитайте неравенства со знаком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«больше». (7-2</w:t>
            </w:r>
            <w:r w:rsidRPr="0016635B">
              <w:rPr>
                <w:rFonts w:ascii="Times New Roman" w:hAnsi="Times New Roman"/>
                <w:sz w:val="28"/>
                <w:szCs w:val="28"/>
              </w:rPr>
              <w:t>&gt;</w:t>
            </w:r>
            <w:r>
              <w:rPr>
                <w:rFonts w:ascii="Times New Roman" w:hAnsi="Times New Roman"/>
                <w:sz w:val="28"/>
                <w:szCs w:val="28"/>
              </w:rPr>
              <w:t>4, 9-1</w:t>
            </w:r>
            <w:r w:rsidRPr="0016635B">
              <w:rPr>
                <w:rFonts w:ascii="Times New Roman" w:hAnsi="Times New Roman"/>
                <w:sz w:val="28"/>
                <w:szCs w:val="28"/>
              </w:rPr>
              <w:t>&gt;7, 7+2&gt;8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равенства (8+1=9).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следующее задание. Как получить число 5 разными способами? (5=3+2, 5=2+2+1, 5=3+1+1, 5=1+1+1+1+1).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-Прочитайте последнее задание.</w:t>
            </w:r>
          </w:p>
          <w:p w:rsidR="0046109D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-Начертите отрезки.</w:t>
            </w:r>
          </w:p>
          <w:p w:rsidR="0046109D" w:rsidRPr="003067A5" w:rsidRDefault="0046109D" w:rsidP="00B3412C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-Чему равен второй отрезок? (4см).</w:t>
            </w:r>
          </w:p>
        </w:tc>
        <w:tc>
          <w:tcPr>
            <w:tcW w:w="2409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Самостоятельная работа</w:t>
            </w:r>
            <w:r w:rsidR="00B03C9D">
              <w:rPr>
                <w:rFonts w:ascii="Times New Roman" w:hAnsi="Times New Roman"/>
                <w:color w:val="000000"/>
                <w:sz w:val="28"/>
                <w:szCs w:val="28"/>
              </w:rPr>
              <w:t>. Самоконтроль и самооценка.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Решение с опорой на модели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Самостоятельная работа с опорой на модели</w:t>
            </w:r>
          </w:p>
        </w:tc>
        <w:tc>
          <w:tcPr>
            <w:tcW w:w="1843" w:type="dxa"/>
          </w:tcPr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Фронтальная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Работа в парах.</w:t>
            </w: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4A9D" w:rsidRDefault="00CD4A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фронтальной проверкой</w:t>
            </w:r>
          </w:p>
        </w:tc>
        <w:tc>
          <w:tcPr>
            <w:tcW w:w="2629" w:type="dxa"/>
          </w:tcPr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Читают задания, выполняют их с опорой на текст учебника и картинки, используют модели, построенные из разрезного материала.</w:t>
            </w: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4A9D" w:rsidRDefault="00CD4A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Читают задания, выполняют их с опорой на текст и картинки, используют модели, построенные из разрезного материала.</w:t>
            </w: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Default="0046109D" w:rsidP="0011093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6109D" w:rsidRPr="00110932" w:rsidRDefault="0046109D" w:rsidP="001109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B05671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Рефлексия.</w:t>
            </w:r>
          </w:p>
        </w:tc>
        <w:tc>
          <w:tcPr>
            <w:tcW w:w="5387" w:type="dxa"/>
          </w:tcPr>
          <w:p w:rsidR="0046109D" w:rsidRPr="003067A5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КИМы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задание 1 с.49 (работа над задачей).</w:t>
            </w:r>
          </w:p>
        </w:tc>
        <w:tc>
          <w:tcPr>
            <w:tcW w:w="2409" w:type="dxa"/>
          </w:tcPr>
          <w:p w:rsidR="0046109D" w:rsidRPr="00AF7143" w:rsidRDefault="00B03C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Самоконтроль и самооценка.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</w:p>
        </w:tc>
        <w:tc>
          <w:tcPr>
            <w:tcW w:w="262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Самостоятельно читают текст и выполняют задание.</w:t>
            </w:r>
          </w:p>
        </w:tc>
      </w:tr>
      <w:tr w:rsidR="0046109D" w:rsidRPr="00E67344" w:rsidTr="00B03C9D"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Итог. </w:t>
            </w:r>
          </w:p>
        </w:tc>
        <w:tc>
          <w:tcPr>
            <w:tcW w:w="5387" w:type="dxa"/>
          </w:tcPr>
          <w:p w:rsidR="0046109D" w:rsidRPr="00AE229E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-Какие математические термины сегодня узнали? (Задача, условие задачи, вопрос задачи, решение задачи, ответ задачи).</w:t>
            </w:r>
          </w:p>
          <w:p w:rsidR="0046109D" w:rsidRPr="003067A5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-Для чего нужно уметь решать задачи?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(Они встречаются в жизни постоянно.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Решаем задачи, когда варим суп, едем на машине и т.д.)</w:t>
            </w:r>
            <w:proofErr w:type="gramEnd"/>
          </w:p>
        </w:tc>
        <w:tc>
          <w:tcPr>
            <w:tcW w:w="240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Беседа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Фронтальная</w:t>
            </w:r>
          </w:p>
        </w:tc>
        <w:tc>
          <w:tcPr>
            <w:tcW w:w="262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Формулируют, что узнали на уроке, актуализируют новые знания.</w:t>
            </w:r>
          </w:p>
        </w:tc>
      </w:tr>
      <w:tr w:rsidR="0046109D" w:rsidRPr="00E67344" w:rsidTr="00B03C9D">
        <w:trPr>
          <w:trHeight w:val="1238"/>
        </w:trPr>
        <w:tc>
          <w:tcPr>
            <w:tcW w:w="2518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Домашнее задание.</w:t>
            </w:r>
          </w:p>
        </w:tc>
        <w:tc>
          <w:tcPr>
            <w:tcW w:w="5387" w:type="dxa"/>
          </w:tcPr>
          <w:p w:rsidR="0046109D" w:rsidRDefault="0046109D" w:rsidP="00B05671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3A3B">
              <w:rPr>
                <w:rFonts w:ascii="Times New Roman" w:hAnsi="Times New Roman"/>
                <w:sz w:val="28"/>
                <w:szCs w:val="28"/>
              </w:rPr>
              <w:t>Спросить у родителей</w:t>
            </w:r>
            <w:r>
              <w:rPr>
                <w:rFonts w:ascii="Times New Roman" w:hAnsi="Times New Roman"/>
                <w:sz w:val="28"/>
                <w:szCs w:val="28"/>
              </w:rPr>
              <w:t>, где им приходится решать задачи.</w:t>
            </w:r>
          </w:p>
          <w:p w:rsidR="0046109D" w:rsidRPr="00AF7143" w:rsidRDefault="0046109D" w:rsidP="00B05671">
            <w:pPr>
              <w:pStyle w:val="a4"/>
              <w:spacing w:after="100" w:afterAutospac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Придумать самостоятельно задачу.</w:t>
            </w:r>
          </w:p>
        </w:tc>
        <w:tc>
          <w:tcPr>
            <w:tcW w:w="240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Интервью. Актуализация новых знаний.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</w:p>
        </w:tc>
        <w:tc>
          <w:tcPr>
            <w:tcW w:w="262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6109D" w:rsidRPr="00E67344" w:rsidTr="00B03C9D">
        <w:trPr>
          <w:trHeight w:val="474"/>
        </w:trPr>
        <w:tc>
          <w:tcPr>
            <w:tcW w:w="2518" w:type="dxa"/>
          </w:tcPr>
          <w:p w:rsidR="0046109D" w:rsidRPr="003067A5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1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B3263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Pr="003067A5">
              <w:rPr>
                <w:rFonts w:ascii="Times New Roman" w:hAnsi="Times New Roman"/>
                <w:sz w:val="28"/>
                <w:szCs w:val="28"/>
              </w:rPr>
              <w:t>Мониторинг психологической комфортности.</w:t>
            </w:r>
          </w:p>
        </w:tc>
        <w:tc>
          <w:tcPr>
            <w:tcW w:w="5387" w:type="dxa"/>
          </w:tcPr>
          <w:p w:rsidR="0046109D" w:rsidRPr="00163A3B" w:rsidRDefault="0046109D" w:rsidP="003067A5">
            <w:pPr>
              <w:pStyle w:val="a4"/>
              <w:spacing w:after="100" w:afterAutospacing="1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Выберите смайлик, который подходит к вашему настроению от урока.</w:t>
            </w:r>
          </w:p>
        </w:tc>
        <w:tc>
          <w:tcPr>
            <w:tcW w:w="240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Мониторинг</w:t>
            </w:r>
          </w:p>
        </w:tc>
        <w:tc>
          <w:tcPr>
            <w:tcW w:w="1843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Индивидуальная</w:t>
            </w:r>
          </w:p>
        </w:tc>
        <w:tc>
          <w:tcPr>
            <w:tcW w:w="2629" w:type="dxa"/>
          </w:tcPr>
          <w:p w:rsidR="0046109D" w:rsidRPr="00AF7143" w:rsidRDefault="0046109D" w:rsidP="003067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Оценивают свою психологическую комфортность на уроке.</w:t>
            </w:r>
          </w:p>
        </w:tc>
      </w:tr>
    </w:tbl>
    <w:p w:rsidR="0046109D" w:rsidRPr="00AF7143" w:rsidRDefault="0046109D">
      <w:pPr>
        <w:rPr>
          <w:rFonts w:ascii="Times New Roman" w:hAnsi="Times New Roman"/>
          <w:sz w:val="28"/>
          <w:szCs w:val="28"/>
        </w:rPr>
      </w:pPr>
    </w:p>
    <w:sectPr w:rsidR="0046109D" w:rsidRPr="00AF7143" w:rsidSect="00AF71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70A91"/>
    <w:multiLevelType w:val="hybridMultilevel"/>
    <w:tmpl w:val="7C7AD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1F5F"/>
    <w:multiLevelType w:val="hybridMultilevel"/>
    <w:tmpl w:val="A4D63B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2D6248"/>
    <w:multiLevelType w:val="hybridMultilevel"/>
    <w:tmpl w:val="0C186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143"/>
    <w:rsid w:val="000A6426"/>
    <w:rsid w:val="00110932"/>
    <w:rsid w:val="00163A3B"/>
    <w:rsid w:val="0016635B"/>
    <w:rsid w:val="001C048B"/>
    <w:rsid w:val="002E1094"/>
    <w:rsid w:val="003067A5"/>
    <w:rsid w:val="00321ABF"/>
    <w:rsid w:val="003718F4"/>
    <w:rsid w:val="0046109D"/>
    <w:rsid w:val="00596970"/>
    <w:rsid w:val="005F1955"/>
    <w:rsid w:val="00693410"/>
    <w:rsid w:val="00695473"/>
    <w:rsid w:val="006D5EFD"/>
    <w:rsid w:val="006E5AF2"/>
    <w:rsid w:val="00717143"/>
    <w:rsid w:val="00786F1A"/>
    <w:rsid w:val="008F3D2F"/>
    <w:rsid w:val="00967152"/>
    <w:rsid w:val="009B3263"/>
    <w:rsid w:val="00A944E9"/>
    <w:rsid w:val="00AE229E"/>
    <w:rsid w:val="00AE6212"/>
    <w:rsid w:val="00AE6BAE"/>
    <w:rsid w:val="00AF7143"/>
    <w:rsid w:val="00B03C9D"/>
    <w:rsid w:val="00B05671"/>
    <w:rsid w:val="00B3412C"/>
    <w:rsid w:val="00B65B18"/>
    <w:rsid w:val="00BE7340"/>
    <w:rsid w:val="00CD4A9D"/>
    <w:rsid w:val="00E67344"/>
    <w:rsid w:val="00ED5ED1"/>
    <w:rsid w:val="00F26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43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9697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96970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AF7143"/>
    <w:pPr>
      <w:ind w:left="720"/>
      <w:contextualSpacing/>
    </w:pPr>
  </w:style>
  <w:style w:type="paragraph" w:styleId="a4">
    <w:name w:val="No Spacing"/>
    <w:uiPriority w:val="99"/>
    <w:qFormat/>
    <w:rsid w:val="0059697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9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2014-11-03T12:52:00Z</dcterms:created>
  <dcterms:modified xsi:type="dcterms:W3CDTF">2014-11-12T13:52:00Z</dcterms:modified>
</cp:coreProperties>
</file>